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2017国家医师资格考试实践技能考试指导  中医执业助理医师</w:t>
      </w:r>
    </w:p>
    <w:p>
      <w:r>
        <w:rPr>
          <w:rFonts w:ascii="宋体" w:hAnsi="宋体" w:eastAsia="宋体"/>
          <w:sz w:val="24"/>
        </w:rPr>
        <w:t>国家中医药管理局中医师资格认证中心中医类别医师资格考试专家委员会编写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2017国家医师资格考试实践技能考试指导  中医执业助理医师</w:t>
            </w:r>
          </w:p>
        </w:tc>
      </w:tr>
      <w:tr>
        <w:tc>
          <w:tcPr>
            <w:tcW w:type="dxa" w:w="4320"/>
          </w:tcPr>
          <w:p>
            <w:r>
              <w:t>作者</w:t>
            </w:r>
          </w:p>
        </w:tc>
        <w:tc>
          <w:tcPr>
            <w:tcW w:type="dxa" w:w="4320"/>
          </w:tcPr>
          <w:p>
            <w:r>
              <w:t>国家中医药管理局中医师资格认证中心中医类别医师资格考试专家委员会编写</w:t>
            </w:r>
          </w:p>
        </w:tc>
      </w:tr>
      <w:tr>
        <w:tc>
          <w:tcPr>
            <w:tcW w:type="dxa" w:w="4320"/>
          </w:tcPr>
          <w:p>
            <w:r>
              <w:t>出版社</w:t>
            </w:r>
          </w:p>
        </w:tc>
        <w:tc>
          <w:tcPr>
            <w:tcW w:type="dxa" w:w="4320"/>
          </w:tcPr>
          <w:p>
            <w:r>
              <w:t>北京：中国中医药出版社</w:t>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513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本书出售、求购地址：https://www.jiaokey.com/book/detail/14183532.html</w:t>
      </w:r>
    </w:p>
    <w:p>
      <w:r>
        <w:t>更多相关图书推荐：https://www.jiaokey.com</w:t>
      </w:r>
    </w:p>
    <w:p>
      <w:r>
        <w:t>国家中医药管理局中医师资格认证中心中医类别医师资格考试专家委员会编写 其他作品：https://www.jiaokey.com/tag/国家中医药管理局中医师资格认证中心中医类别医师资格考试专家委员会编写.html</w:t>
      </w:r>
    </w:p>
    <w:p>
      <w:r>
        <w:t>北京：中国中医药出版社 出版图书：https://www.jiaokey.com/tag/北京：中国中医药出版社.html</w:t>
      </w:r>
    </w:p>
    <w:p>
      <w:r>
        <w:t>关键词搜索：https://www.jiaokey.com/tag/2017国家医师资格考试实践技能考试指导  中医执业助理医师.html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