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逝者善终  留者善别  癌末患者宁养社会工作的理论与实践</w:t>
      </w:r>
    </w:p>
    <w:p>
      <w:r>
        <w:rPr>
          <w:rFonts w:ascii="宋体" w:hAnsi="宋体" w:eastAsia="宋体"/>
          <w:sz w:val="24"/>
        </w:rPr>
        <w:t>史柏年主编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逝者善终  留者善别  癌末患者宁养社会工作的理论与实践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史柏年主编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本书出售、求购地址：https://www.jiaokey.com/book/detail/14182033.html</w:t>
      </w:r>
    </w:p>
    <w:p>
      <w:r>
        <w:t>更多相关图书推荐：https://www.jiaokey.com</w:t>
      </w:r>
    </w:p>
    <w:p>
      <w:r>
        <w:t>史柏年主编 其他作品：https://www.jiaokey.com/tag/史柏年主编.html</w:t>
      </w:r>
    </w:p>
    <w:p>
      <w:r>
        <w:t>关键词搜索：https://www.jiaokey.com/tag/逝者善终  留者善别  癌末患者宁养社会工作的理论与实践.html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