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书名：外国文化法律汇编  第1卷  文化基本法、文化产业振兴法律</w:t>
      </w:r>
    </w:p>
    <w:p>
      <w:r>
        <w:t>作者：中共中央宣传部政策&lt;font color=Red&gt;法&lt;/font&gt;规研究室编；中国国际广播电台对外交流中心，新华社世界问题研究中心译</w:t>
      </w:r>
    </w:p>
    <w:p>
      <w:r>
        <w:t>出版社：北京:学习出版社,2015.12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外国文化法律汇编  第1卷  文化基本法、文化产业振兴法律 评论地址：https://www.jiaokey.com/book/detail/14181984.html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