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管理数学及作业研究  附问题研讨</w:t>
      </w:r>
    </w:p>
    <w:p>
      <w:r>
        <w:rPr>
          <w:rFonts w:ascii="宋体" w:hAnsi="宋体" w:eastAsia="宋体"/>
          <w:sz w:val="24"/>
        </w:rPr>
        <w:t>庄晋，叶金田主编；赖尚宪，周杰之，鄒靖宁，樊国纲，何丁舜，张仲浩编著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管理数学及作业研究  附问题研讨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庄晋，叶金田主编；赖尚宪，周杰之，鄒靖宁，樊国纲，何丁舜，张仲浩编著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科教图书出版社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本书出售、求购地址：https://www.jiaokey.com/book/detail/14179577.html</w:t>
      </w:r>
    </w:p>
    <w:p>
      <w:r>
        <w:t>更多相关图书推荐：https://www.jiaokey.com</w:t>
      </w:r>
    </w:p>
    <w:p>
      <w:r>
        <w:t>庄晋，叶金田主编；赖尚宪，周杰之，鄒靖宁，樊国纲，何丁舜，张仲浩编著 其他作品：https://www.jiaokey.com/tag/庄晋，叶金田主编；赖尚宪，周杰之，鄒靖宁，樊国纲，何丁舜，张仲浩编著.html</w:t>
      </w:r>
    </w:p>
    <w:p>
      <w:r>
        <w:t>科教图书出版社 出版图书：https://www.jiaokey.com/tag/科教图书出版社.html</w:t>
      </w:r>
    </w:p>
    <w:p>
      <w:r>
        <w:t>关键词搜索：https://www.jiaokey.com/tag/管理数学及作业研究  附问题研讨.html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