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  刻骨铭心的记忆  “草根”英雄</w:t>
      </w:r>
    </w:p>
    <w:p>
      <w:r>
        <w:rPr>
          <w:rFonts w:ascii="宋体" w:hAnsi="宋体" w:eastAsia="宋体"/>
          <w:sz w:val="24"/>
        </w:rPr>
        <w:t>《抗战  刻骨铭心的记忆》编委会编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  刻骨铭心的记忆  “草根”英雄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《抗战  刻骨铭心的记忆》编委会编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本书出售、求购地址：https://www.jiaokey.com/book/detail/14178610.html</w:t>
      </w:r>
    </w:p>
    <w:p>
      <w:r>
        <w:t>更多相关图书推荐：https://www.jiaokey.com</w:t>
      </w:r>
    </w:p>
    <w:p>
      <w:r>
        <w:t>《抗战  刻骨铭心的记忆》编委会编 其他作品：https://www.jiaokey.com/tag/《抗战  刻骨铭心的记忆》编委会编.html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关键词搜索：https://www.jiaokey.com/tag/抗战  刻骨铭心的记忆  “草根”英雄.html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