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被遗忘的公主</w:t>
      </w:r>
    </w:p>
    <w:p>
      <w:r>
        <w:rPr>
          <w:rFonts w:ascii="宋体" w:hAnsi="宋体" w:eastAsia="宋体"/>
          <w:sz w:val="24"/>
        </w:rPr>
        <w:t>（法）菲利普·勒榭米耶著；（法）海贝卡·朵特梅绘；贾翊君译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（法）菲利普·勒榭米耶著；（法）海贝卡·朵特梅绘；贾翊君译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本书出售、求购地址：https://www.jiaokey.com/book/detail/14177047.html</w:t>
      </w:r>
    </w:p>
    <w:p>
      <w:r>
        <w:t>更多相关图书推荐：https://www.jiaokey.com</w:t>
      </w:r>
    </w:p>
    <w:p>
      <w:r>
        <w:t>（法）菲利普·勒榭米耶著；（法）海贝卡·朵特梅绘；贾翊君译 其他作品：https://www.jiaokey.com/tag/（法）菲利普·勒榭米耶著；（法）海贝卡·朵特梅绘；贾翊君译.html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关键词搜索：https://www.jiaokey.com/tag/被遗忘的公主.html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