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我们的动物朋友  森林里的朋友们</w:t>
      </w:r>
    </w:p>
    <w:p>
      <w:r>
        <w:rPr>
          <w:rFonts w:ascii="宋体" w:hAnsi="宋体" w:eastAsia="宋体"/>
          <w:sz w:val="24"/>
        </w:rPr>
        <w:t>（法）卡米尔·儒尔迪文/图；杨晓娜译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901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6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901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我们的动物朋友  森林里的朋友们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（法）卡米尔·儒尔迪文/图；杨晓娜译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北京:连环画出版社,2015.12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本书出售、求购地址：https://www.jiaokey.com/book/detail/14176933.html</w:t>
      </w:r>
    </w:p>
    <w:p>
      <w:r>
        <w:t>更多相关图书推荐：https://www.jiaokey.com</w:t>
      </w:r>
    </w:p>
    <w:p>
      <w:r>
        <w:t>（法）卡米尔·儒尔迪文/图；杨晓娜译 其他作品：https://www.jiaokey.com/tag/（法）卡米尔·儒尔迪文/图；杨晓娜译.html</w:t>
      </w:r>
    </w:p>
    <w:p>
      <w:r>
        <w:t>北京:连环画出版社,2015.12 出版图书：https://www.jiaokey.com/tag/北京:连环画出版社,2015.12.html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