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妮娜的奶嘴</w:t>
      </w:r>
    </w:p>
    <w:p>
      <w:r>
        <w:rPr>
          <w:rFonts w:ascii="宋体" w:hAnsi="宋体" w:eastAsia="宋体"/>
          <w:sz w:val="24"/>
        </w:rPr>
        <w:t>克里斯汀·诺曼，玛丽安娜·巴尔，武娟译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322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22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妮娜的奶嘴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克里斯汀·诺曼，玛丽安娜·巴尔，武娟译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本书出售、求购地址：https://www.jiaokey.com/book/detail/14176641.html</w:t>
      </w:r>
    </w:p>
    <w:p>
      <w:r>
        <w:t>更多相关图书推荐：https://www.jiaokey.com</w:t>
      </w:r>
    </w:p>
    <w:p>
      <w:r>
        <w:t>克里斯汀·诺曼，玛丽安娜·巴尔，武娟译 其他作品：https://www.jiaokey.com/tag/克里斯汀·诺曼，玛丽安娜·巴尔，武娟译.html</w:t>
      </w:r>
    </w:p>
    <w:p>
      <w:r>
        <w:t>广州:新世纪出版社,2015.07 出版图书：https://www.jiaokey.com/tag/广州:新世纪出版社,2015.07.html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