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书名：跨国背景下的少数民族语言保护</w:t>
      </w:r>
    </w:p>
    <w:p>
      <w:r>
        <w:t>作者:（澳）安妮·鲍威尔斯，（澳）琼安·温特尔，（澳）约瑟夫·&lt;font color=Red&gt;娄&lt;/font&gt;·比安科编；王君瑞，曹薇等译；曹延军，殷微校对</w:t>
      </w:r>
    </w:p>
    <w:p>
      <w:r>
        <w:t>出版社:黑龙江大学出版社,2015.06</w:t>
      </w:r>
    </w:p>
    <w:p>
      <w:r>
        <w:t>出版日期：</w:t>
      </w:r>
    </w:p>
    <w:p>
      <w:r>
        <w:t>总页数：237</w:t>
      </w:r>
    </w:p>
    <w:p>
      <w:r>
        <w:t>更多请访问教客网:www.jiaokey.com</w:t>
      </w:r>
    </w:p>
    <w:p>
      <w:r>
        <w:t>跨国背景下的少数民族语言保护评论地址：https://www.jiaokey.com/book/detail/14175799.html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