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  央视大型人文纪录片同步书系</w:t>
      </w:r>
    </w:p>
    <w:p>
      <w:r>
        <w:rPr>
          <w:rFonts w:ascii="宋体" w:hAnsi="宋体" w:eastAsia="宋体"/>
          <w:sz w:val="24"/>
        </w:rPr>
        <w:t>中央电视台科教节目制作中心，中央新闻纪录电影制片厂集团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  央视大型人文纪录片同步书系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中央电视台科教节目制作中心，中央新闻纪录电影制片厂集团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本书出售、求购地址：https://www.jiaokey.com/book/detail/14175382.html</w:t>
      </w:r>
    </w:p>
    <w:p>
      <w:r>
        <w:t>更多相关图书推荐：https://www.jiaokey.com</w:t>
      </w:r>
    </w:p>
    <w:p>
      <w:r>
        <w:t>中央电视台科教节目制作中心，中央新闻纪录电影制片厂集团 其他作品：https://www.jiaokey.com/tag/中央电视台科教节目制作中心，中央新闻纪录电影制片厂集团.html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关键词搜索：https://www.jiaokey.com/tag/大运河  央视大型人文纪录片同步书系.html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