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医学重要真菌鉴定指南  第5版</w:t>
      </w:r>
    </w:p>
    <w:p>
      <w:r>
        <w:rPr>
          <w:rFonts w:ascii="宋体" w:hAnsi="宋体" w:eastAsia="宋体"/>
          <w:sz w:val="24"/>
        </w:rPr>
        <w:t>（美）戴维丝·拉荣著；沈定霞主译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医学重要真菌鉴定指南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（美）戴维丝·拉荣著；沈定霞主译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本书出售、求购地址：https://www.jiaokey.com/book/detail/14175012.html</w:t>
      </w:r>
    </w:p>
    <w:p>
      <w:r>
        <w:t>更多相关图书推荐：https://www.jiaokey.com</w:t>
      </w:r>
    </w:p>
    <w:p>
      <w:r>
        <w:t>（美）戴维丝·拉荣著；沈定霞主译 其他作品：https://www.jiaokey.com/tag/（美）戴维丝·拉荣著；沈定霞主译.html</w:t>
      </w:r>
    </w:p>
    <w:p>
      <w:r>
        <w:t>中华医学电子音像出版社 出版图书：https://www.jiaokey.com/tag/中华医学电子音像出版社.html</w:t>
      </w:r>
    </w:p>
    <w:p>
      <w:r>
        <w:t>关键词搜索：https://www.jiaokey.com/tag/医学重要真菌鉴定指南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