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古典音乐启蒙  钢琴演奏小品全集  卡门</w:t>
      </w:r>
    </w:p>
    <w:p>
      <w:r>
        <w:rPr>
          <w:rFonts w:ascii="宋体" w:hAnsi="宋体" w:eastAsia="宋体"/>
          <w:sz w:val="24"/>
        </w:rPr>
        <w:t>汉斯-金特·霍伊曼改编；乔治·比才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古典音乐启蒙  钢琴演奏小品全集  卡门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汉斯-金特·霍伊曼改编；乔治·比才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本书出售、求购地址：https://www.jiaokey.com/book/detail/14170375.html</w:t>
      </w:r>
    </w:p>
    <w:p>
      <w:r>
        <w:t>更多相关图书推荐：https://www.jiaokey.com</w:t>
      </w:r>
    </w:p>
    <w:p>
      <w:r>
        <w:t>汉斯-金特·霍伊曼改编；乔治·比才 其他作品：https://www.jiaokey.com/tag/汉斯-金特·霍伊曼改编；乔治·比才.html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关键词搜索：https://www.jiaokey.com/tag/古典音乐启蒙  钢琴演奏小品全集  卡门.html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