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心血管疾病中医诊治自学入门</w:t>
      </w:r>
    </w:p>
    <w:p>
      <w:r>
        <w:rPr>
          <w:rFonts w:ascii="宋体" w:hAnsi="宋体" w:eastAsia="宋体"/>
          <w:sz w:val="24"/>
        </w:rPr>
        <w:t>张梅奎主编；刘德喜，李雅彬副主编；蔡翠珠，杜侃，李丹，尚德师，王方，温维，吴晓芳，薛川松编著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心血管疾病中医诊治自学入门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张梅奎主编；刘德喜，李雅彬副主编；蔡翠珠，杜侃，李丹，尚德师，王方，温维，吴晓芳，薛川松编著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本书出售、求购地址：https://www.jiaokey.com/book/detail/14169540.html</w:t>
      </w:r>
    </w:p>
    <w:p>
      <w:r>
        <w:t>更多相关图书推荐：https://www.jiaokey.com</w:t>
      </w:r>
    </w:p>
    <w:p>
      <w:r>
        <w:t>张梅奎主编；刘德喜，李雅彬副主编；蔡翠珠，杜侃，李丹，尚德师，王方，温维，吴晓芳，薛川松编著 其他作品：https://www.jiaokey.com/tag/张梅奎主编；刘德喜，李雅彬副主编；蔡翠珠，杜侃，李丹，尚德师，王方，温维，吴晓芳，薛川松编著.html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关键词搜索：https://www.jiaokey.com/tag/心血管疾病中医诊治自学入门.html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