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王今达学术思想研究</w:t>
      </w:r>
    </w:p>
    <w:p>
      <w:r>
        <w:rPr>
          <w:rFonts w:ascii="宋体" w:hAnsi="宋体" w:eastAsia="宋体"/>
          <w:sz w:val="24"/>
        </w:rPr>
        <w:t>吴咸中，张伯礼，王正国，沈中阳主编；李建国，王宝恩，李银平，陈士奎，李志军，刘瑞珍，姚小青，雪琳，梅广源副主编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王今达学术思想研究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吴咸中，张伯礼，王正国，沈中阳主编；李建国，王宝恩，李银平，陈士奎，李志军，刘瑞珍，姚小青，雪琳，梅广源副主编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本书出售、求购地址：https://www.jiaokey.com/book/detail/14169536.html</w:t>
      </w:r>
    </w:p>
    <w:p>
      <w:r>
        <w:t>更多相关图书推荐：https://www.jiaokey.com</w:t>
      </w:r>
    </w:p>
    <w:p>
      <w:r>
        <w:t>吴咸中，张伯礼，王正国，沈中阳主编；李建国，王宝恩，李银平，陈士奎，李志军，刘瑞珍，姚小青，雪琳，梅广源副主编 其他作品：https://www.jiaokey.com/tag/吴咸中，张伯礼，王正国，沈中阳主编；李建国，王宝恩，李银平，陈士奎，李志军，刘瑞珍，姚小青，雪琳，梅广源副主编.html</w:t>
      </w:r>
    </w:p>
    <w:p>
      <w:r>
        <w:t>天津：天津科学技术翻译出版公司 出版图书：https://www.jiaokey.com/tag/天津：天津科学技术翻译出版公司.html</w:t>
      </w:r>
    </w:p>
    <w:p>
      <w:r>
        <w:t>关键词搜索：https://www.jiaokey.com/tag/王今达学术思想研究.html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