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黄河防洪建设金属结构设备安装工程预算定额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黄河防洪建设金属结构设备安装工程预算定额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本书出售、求购地址：https://www.jiaokey.com/book/detail/14168112.html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关键词搜索：https://www.jiaokey.com/tag/黄河防洪建设金属结构设备安装工程预算定额.html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