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商汤故里眉黛山</w:t>
      </w:r>
    </w:p>
    <w:p>
      <w:r>
        <w:rPr>
          <w:rFonts w:ascii="宋体" w:hAnsi="宋体" w:eastAsia="宋体"/>
          <w:sz w:val="24"/>
        </w:rPr>
        <w:t>任文杰策划；张宗子，张怀甫主编；李留拽，王联伟，吕鸿玲，邓秋云，张小惠，刘敬启编辑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商汤故里眉黛山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任文杰策划；张宗子，张怀甫主编；李留拽，王联伟，吕鸿玲，邓秋云，张小惠，刘敬启编辑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河南黛眉山原始生态文化旅游开发有限公司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本书出售、求购地址：https://www.jiaokey.com/book/detail/14167740.html</w:t>
      </w:r>
    </w:p>
    <w:p>
      <w:r>
        <w:t>更多相关图书推荐：https://www.jiaokey.com</w:t>
      </w:r>
    </w:p>
    <w:p>
      <w:r>
        <w:t>任文杰策划；张宗子，张怀甫主编；李留拽，王联伟，吕鸿玲，邓秋云，张小惠，刘敬启编辑 其他作品：https://www.jiaokey.com/tag/任文杰策划；张宗子，张怀甫主编；李留拽，王联伟，吕鸿玲，邓秋云，张小惠，刘敬启编辑.html</w:t>
      </w:r>
    </w:p>
    <w:p>
      <w:r>
        <w:t>河南黛眉山原始生态文化旅游开发有限公司 出版图书：https://www.jiaokey.com/tag/河南黛眉山原始生态文化旅游开发有限公司.html</w:t>
      </w:r>
    </w:p>
    <w:p>
      <w:r>
        <w:t>关键词搜索：https://www.jiaokey.com/tag/商汤故里眉黛山.html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