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洛阳读本  汉函谷关</w:t>
      </w:r>
    </w:p>
    <w:p>
      <w:r>
        <w:rPr>
          <w:rFonts w:ascii="宋体" w:hAnsi="宋体" w:eastAsia="宋体"/>
          <w:sz w:val="24"/>
        </w:rPr>
        <w:t>刘德胜主编；丁会生，于小春，李云，苏海云，李妙云副主编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洛阳读本  汉函谷关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刘德胜主编；丁会生，于小春，李云，苏海云，李妙云副主编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本书出售、求购地址：https://www.jiaokey.com/book/detail/14167639.html</w:t>
      </w:r>
    </w:p>
    <w:p>
      <w:r>
        <w:t>更多相关图书推荐：https://www.jiaokey.com</w:t>
      </w:r>
    </w:p>
    <w:p>
      <w:r>
        <w:t>刘德胜主编；丁会生，于小春，李云，苏海云，李妙云副主编 其他作品：https://www.jiaokey.com/tag/刘德胜主编；丁会生，于小春，李云，苏海云，李妙云副主编.html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关键词搜索：https://www.jiaokey.com/tag/洛阳读本  汉函谷关.html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