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书名：高校形势与政策  2016秋季版</w:t>
      </w:r>
    </w:p>
    <w:p>
      <w:r>
        <w:t>作者：大学生形势与政策教育教学研究课题组编；朱勋春，李东东主编</w:t>
      </w:r>
    </w:p>
    <w:p>
      <w:r>
        <w:t>出版社：北京：中国民主法制出版社</w:t>
      </w:r>
    </w:p>
    <w:p>
      <w:r>
        <w:t>出版日期：2016.08</w:t>
      </w:r>
    </w:p>
    <w:p>
      <w:r>
        <w:t>总页数：164</w:t>
      </w:r>
    </w:p>
    <w:p>
      <w:r>
        <w:t>更多请访问教客网: www.jiaokey.com</w:t>
      </w:r>
    </w:p>
    <w:p>
      <w:r>
        <w:t>高校形势与政策  2016秋季版 评论地址：https://www.jiaokey.com/book/detail/14165786.html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