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JG焊接冶金与焊接性</w:t>
      </w:r>
    </w:p>
    <w:p>
      <w:r>
        <w:rPr>
          <w:rFonts w:ascii="宋体" w:hAnsi="宋体" w:eastAsia="宋体"/>
          <w:sz w:val="24"/>
        </w:rPr>
        <w:t>（美）约翰C·利波尔德著；屈朝霞，张汉谦，王东坡译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JG焊接冶金与焊接性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（美）约翰C·利波尔德著；屈朝霞，张汉谦，王东坡译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本书出售、求购地址：https://www.jiaokey.com/book/detail/14164835.html</w:t>
      </w:r>
    </w:p>
    <w:p>
      <w:r>
        <w:t>更多相关图书推荐：https://www.jiaokey.com</w:t>
      </w:r>
    </w:p>
    <w:p>
      <w:r>
        <w:t>（美）约翰C·利波尔德著；屈朝霞，张汉谦，王东坡译 其他作品：https://www.jiaokey.com/tag/（美）约翰C·利波尔德著；屈朝霞，张汉谦，王东坡译.html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关键词搜索：https://www.jiaokey.com/tag/JG焊接冶金与焊接性.html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