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书名：首届“环境·遗产·城镇规划”国际学术研讨会论文集</w:t>
      </w:r>
    </w:p>
    <w:p>
      <w:r>
        <w:t>作者：唐代剑主编；陈觉，周荷芳副主编</w:t>
      </w:r>
    </w:p>
    <w:p>
      <w:r>
        <w:t>出版社：杭州：浙江工商大学出版社</w:t>
      </w:r>
    </w:p>
    <w:p>
      <w:r>
        <w:t>出版日期：2014.06</w:t>
      </w:r>
    </w:p>
    <w:p>
      <w:r>
        <w:t>总页数：347</w:t>
      </w:r>
    </w:p>
    <w:p>
      <w:r>
        <w:t>更多请访问教客网: www.jiaokey.com</w:t>
      </w:r>
    </w:p>
    <w:p>
      <w:r>
        <w:t>首届“环境·遗产·城镇规划”国际学术研讨会论文集 评论地址：https://www.jiaokey.com/book/detail/14163870.html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