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新洲雅苑  创刊号  乙未年冬</w:t>
      </w:r>
    </w:p>
    <w:p>
      <w:r>
        <w:rPr>
          <w:rFonts w:ascii="宋体" w:hAnsi="宋体" w:eastAsia="宋体"/>
          <w:sz w:val="24"/>
        </w:rPr>
        <w:t>林立执行主编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3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新洲雅苑  创刊号  乙未年冬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全球汉诗总会（新加坡）,2016.01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本书出售、求购地址：https://www.jiaokey.com/book/detail/14163648.html</w:t>
      </w:r>
    </w:p>
    <w:p>
      <w:r>
        <w:t>更多相关图书推荐：https://www.jiaokey.com</w:t>
      </w:r>
    </w:p>
    <w:p>
      <w:r>
        <w:t>林立执行主编 其他作品：https://www.jiaokey.com/tag/林立执行主编.html</w:t>
      </w:r>
    </w:p>
    <w:p>
      <w:r>
        <w:t>全球汉诗总会（新加坡）,2016.01 出版图书：https://www.jiaokey.com/tag/全球汉诗总会（新加坡）,2016.01.html</w:t>
      </w:r>
    </w:p>
    <w:p>
      <w:r>
        <w:t>关键词搜索：https://www.jiaokey.com/tag/新洲雅苑  创刊号  乙未年冬.html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