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艺术玩起来</w:t>
      </w:r>
    </w:p>
    <w:p>
      <w:r>
        <w:rPr>
          <w:rFonts w:ascii="宋体" w:hAnsi="宋体" w:eastAsia="宋体"/>
          <w:sz w:val="24"/>
        </w:rPr>
        <w:t>（美）玛丽安·科尔文；丽贝卡·凡·斯莱卡图；陈冰译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艺术玩起来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（美）玛丽安·科尔文；丽贝卡·凡·斯莱卡图；陈冰译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艺术教育-儿童教育-教材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本书出售、求购地址：https://www.jiaokey.com/book/detail/14163468.html</w:t>
      </w:r>
    </w:p>
    <w:p>
      <w:r>
        <w:t>更多相关图书推荐：https://www.jiaokey.com</w:t>
      </w:r>
    </w:p>
    <w:p>
      <w:r>
        <w:t>（美）玛丽安·科尔文；丽贝卡·凡·斯莱卡图；陈冰译 其他作品：https://www.jiaokey.com/tag/（美）玛丽安·科尔文；丽贝卡·凡·斯莱卡图；陈冰译.html</w:t>
      </w:r>
    </w:p>
    <w:p>
      <w:r>
        <w:t>海口:南海出版公司,2017.02 出版图书：https://www.jiaokey.com/tag/海口:南海出版公司,2017.02.html</w:t>
      </w:r>
    </w:p>
    <w:p>
      <w:r>
        <w:t>关键词搜索：https://www.jiaokey.com/tag/艺术教育-儿童教育-教材.html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