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污泥无害化能源化热处置技术</w:t>
      </w:r>
    </w:p>
    <w:p>
      <w:r>
        <w:rPr>
          <w:rFonts w:ascii="宋体" w:hAnsi="宋体" w:eastAsia="宋体"/>
          <w:sz w:val="24"/>
        </w:rPr>
        <w:t>严建华，王飞，池涌，蒋旭光，李晓东，黄群星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污泥无害化能源化热处置技术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严建华，王飞，池涌，蒋旭光，李晓东，黄群星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本书出售、求购地址：https://www.jiaokey.com/book/detail/14162701.html</w:t>
      </w:r>
    </w:p>
    <w:p>
      <w:r>
        <w:t>更多相关图书推荐：https://www.jiaokey.com</w:t>
      </w:r>
    </w:p>
    <w:p>
      <w:r>
        <w:t>严建华，王飞，池涌，蒋旭光，李晓东，黄群星 其他作品：https://www.jiaokey.com/tag/严建华，王飞，池涌，蒋旭光，李晓东，黄群星.html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关键词搜索：https://www.jiaokey.com/tag/污泥无害化能源化热处置技术.html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