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冯索瓦·史奇顿觉醒的异度城市</w:t>
      </w:r>
    </w:p>
    <w:p>
      <w:r>
        <w:rPr>
          <w:rFonts w:ascii="宋体" w:hAnsi="宋体" w:eastAsia="宋体"/>
          <w:sz w:val="24"/>
        </w:rPr>
        <w:t>（比）冯索瓦·史奇顿绘；（法）贝涅·彼得著；孙萍，孙迪译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冯索瓦·史奇顿觉醒的异度城市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（比）冯索瓦·史奇顿绘；（法）贝涅·彼得著；孙萍，孙迪译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本书出售、求购地址：https://www.jiaokey.com/book/detail/14162395.html</w:t>
      </w:r>
    </w:p>
    <w:p>
      <w:r>
        <w:t>更多相关图书推荐：https://www.jiaokey.com</w:t>
      </w:r>
    </w:p>
    <w:p>
      <w:r>
        <w:t>（比）冯索瓦·史奇顿绘；（法）贝涅·彼得著；孙萍，孙迪译 其他作品：https://www.jiaokey.com/tag/（比）冯索瓦·史奇顿绘；（法）贝涅·彼得著；孙萍，孙迪译.html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关键词搜索：https://www.jiaokey.com/tag/冯索瓦·史奇顿觉醒的异度城市.html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