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我是小花匠</w:t>
      </w:r>
    </w:p>
    <w:p>
      <w:r>
        <w:rPr>
          <w:rFonts w:ascii="宋体" w:hAnsi="宋体" w:eastAsia="宋体"/>
          <w:sz w:val="24"/>
        </w:rPr>
        <w:t>吉恩·蔡恩文；玛格丽特·布罗伊·格雷厄姆图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我是小花匠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吉恩·蔡恩文；玛格丽特·布罗伊·格雷厄姆图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本书出售、求购地址：https://www.jiaokey.com/book/detail/14161822.html</w:t>
      </w:r>
    </w:p>
    <w:p>
      <w:r>
        <w:t>更多相关图书推荐：https://www.jiaokey.com</w:t>
      </w:r>
    </w:p>
    <w:p>
      <w:r>
        <w:t>吉恩·蔡恩文；玛格丽特·布罗伊·格雷厄姆图 其他作品：https://www.jiaokey.com/tag/吉恩·蔡恩文；玛格丽特·布罗伊·格雷厄姆图.html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关键词搜索：https://www.jiaokey.com/tag/我是小花匠.html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