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视觉新闻</w:t>
      </w:r>
    </w:p>
    <w:p>
      <w:r>
        <w:rPr>
          <w:rFonts w:ascii="宋体" w:hAnsi="宋体" w:eastAsia="宋体"/>
          <w:sz w:val="24"/>
        </w:rPr>
        <w:t>（瑞典）大卫·梅钦，（英）莉迪亚·波尔策著；朱戈，陈伟军译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（瑞典）大卫·梅钦，（英）莉迪亚·波尔策著；朱戈，陈伟军译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本书出售、求购地址：https://www.jiaokey.com/book/detail/14161035.html</w:t>
      </w:r>
    </w:p>
    <w:p>
      <w:r>
        <w:t>更多相关图书推荐：https://www.jiaokey.com</w:t>
      </w:r>
    </w:p>
    <w:p>
      <w:r>
        <w:t>（瑞典）大卫·梅钦，（英）莉迪亚·波尔策著；朱戈，陈伟军译 其他作品：https://www.jiaokey.com/tag/（瑞典）大卫·梅钦，（英）莉迪亚·波尔策著；朱戈，陈伟军译.html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关键词搜索：https://www.jiaokey.com/tag/视觉新闻.html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