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书名：金融市场情绪演化机制与量化投资</w:t>
      </w:r>
    </w:p>
    <w:p>
      <w:r>
        <w:t>作者：方勇，孔祥星著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金融市场情绪演化机制与量化投资 评论地址：https://www.jiaokey.com/book/detail/14159635.html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