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工程造价专业导论</w:t>
      </w:r>
    </w:p>
    <w:p>
      <w:r>
        <w:t>作者：沈中友，颜成书编</w:t>
      </w:r>
    </w:p>
    <w:p>
      <w:r>
        <w:t>出版社：北京：中国电力出版社</w:t>
      </w:r>
    </w:p>
    <w:p>
      <w:r>
        <w:t>出版日期：2016</w:t>
      </w:r>
    </w:p>
    <w:p>
      <w:r>
        <w:t>总页数：173</w:t>
      </w:r>
    </w:p>
    <w:p>
      <w:r>
        <w:t>更多请访问教客网: www.jiaokey.com</w:t>
      </w:r>
    </w:p>
    <w:p>
      <w:r>
        <w:t>“十三五”普通高等教育本科规划教材  工程造价专业导论 评论地址：https://www.jiaokey.com/book/detail/14159559.html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