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武陵论坛  论文选编</w:t>
      </w:r>
    </w:p>
    <w:p>
      <w:r>
        <w:rPr>
          <w:rFonts w:ascii="宋体" w:hAnsi="宋体" w:eastAsia="宋体"/>
          <w:sz w:val="24"/>
        </w:rPr>
        <w:t>张朝仙，杨再荣主编；周廷丰，戴光伟副主编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武陵论坛  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张朝仙，杨再荣主编；周廷丰，戴光伟副主编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本书出售、求购地址：https://www.jiaokey.com/book/detail/14159425.html</w:t>
      </w:r>
    </w:p>
    <w:p>
      <w:r>
        <w:t>更多相关图书推荐：https://www.jiaokey.com</w:t>
      </w:r>
    </w:p>
    <w:p>
      <w:r>
        <w:t>张朝仙，杨再荣主编；周廷丰，戴光伟副主编 其他作品：https://www.jiaokey.com/tag/张朝仙，杨再荣主编；周廷丰，戴光伟副主编.html</w:t>
      </w:r>
    </w:p>
    <w:p>
      <w:r>
        <w:t>关键词搜索：https://www.jiaokey.com/tag/武陵论坛  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