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书名：水粉静物蔬果与花卉</w:t>
      </w:r>
    </w:p>
    <w:p>
      <w:r>
        <w:t>作者：历国军邵鸣库张成华孙海德史峰任丽娜</w:t>
      </w:r>
    </w:p>
    <w:p>
      <w:r>
        <w:t>出版社：长春：吉林美术出版社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水粉静物蔬果与花卉 评论地址：https://www.jiaokey.com/book/detail/14159104.html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