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第19辑  现象学  从德国到法国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第19辑  现象学  从德国到法国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本书出售、求购地址：https://www.jiaokey.com/book/detail/14154824.html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第19辑  现象学  从德国到法国.html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