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印象崂山  全国油画名家画崂山写生作品集</w:t>
      </w:r>
    </w:p>
    <w:p>
      <w:r>
        <w:rPr>
          <w:rFonts w:ascii="宋体" w:hAnsi="宋体" w:eastAsia="宋体"/>
          <w:sz w:val="24"/>
        </w:rPr>
        <w:t>青岛市崂山区文化新闻出版局编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印象崂山  全国油画名家画崂山写生作品集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青岛市崂山区文化新闻出版局编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本书出售、求购地址：https://www.jiaokey.com/book/detail/14154221.html</w:t>
      </w:r>
    </w:p>
    <w:p>
      <w:r>
        <w:t>更多相关图书推荐：https://www.jiaokey.com</w:t>
      </w:r>
    </w:p>
    <w:p>
      <w:r>
        <w:t>青岛市崂山区文化新闻出版局编 其他作品：https://www.jiaokey.com/tag/青岛市崂山区文化新闻出版局编.html</w:t>
      </w:r>
    </w:p>
    <w:p>
      <w:r>
        <w:t>关键词搜索：https://www.jiaokey.com/tag/印象崂山  全国油画名家画崂山写生作品集.html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