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青岛崂山</w:t>
      </w:r>
    </w:p>
    <w:p>
      <w:r>
        <w:rPr>
          <w:rFonts w:ascii="宋体" w:hAnsi="宋体" w:eastAsia="宋体"/>
          <w:sz w:val="24"/>
        </w:rPr>
        <w:t>青岛市崂山风景区管理委员会，山东画报社编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青岛崂山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青岛市崂山风景区管理委员会，山东画报社编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本书出售、求购地址：https://www.jiaokey.com/book/detail/14154134.html</w:t>
      </w:r>
    </w:p>
    <w:p>
      <w:r>
        <w:t>更多相关图书推荐：https://www.jiaokey.com</w:t>
      </w:r>
    </w:p>
    <w:p>
      <w:r>
        <w:t>青岛市崂山风景区管理委员会，山东画报社编 其他作品：https://www.jiaokey.com/tag/青岛市崂山风景区管理委员会，山东画报社编.html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关键词搜索：https://www.jiaokey.com/tag/青岛崂山.html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