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第11卷  文才与悲怆的交响  960年1279年的中国故事  上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第11卷  文才与悲怆的交响  960年1279年的中国故事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本书出售、求购地址：https://www.jiaokey.com/book/detail/14153983.html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第11卷  文才与悲怆的交响  960年1279年的中国故事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