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纪念陈伯吹先生诞辰100周年  《陈伯吹与中国儿童文学发展》  专家论坛专辑</w:t>
      </w:r>
    </w:p>
    <w:p>
      <w:r>
        <w:rPr>
          <w:rFonts w:ascii="宋体" w:hAnsi="宋体" w:eastAsia="宋体"/>
          <w:sz w:val="24"/>
        </w:rPr>
        <w:t>中共上海市宝山区委员会；上海市宝山区人民政府；中国作协儿童文学委员会；上海作家协会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纪念陈伯吹先生诞辰100周年  《陈伯吹与中国儿童文学发展》  专家论坛专辑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中共上海市宝山区委员会；上海市宝山区人民政府；中国作协儿童文学委员会；上海作家协会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上海少年儿童出版社；《文汇报》社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本书出售、求购地址：https://www.jiaokey.com/book/detail/14151994.html</w:t>
      </w:r>
    </w:p>
    <w:p>
      <w:r>
        <w:t>更多相关图书推荐：https://www.jiaokey.com</w:t>
      </w:r>
    </w:p>
    <w:p>
      <w:r>
        <w:t>中共上海市宝山区委员会；上海市宝山区人民政府；中国作协儿童文学委员会；上海作家协会 其他作品：https://www.jiaokey.com/tag/中共上海市宝山区委员会；上海市宝山区人民政府；中国作协儿童文学委员会；上海作家协会.html</w:t>
      </w:r>
    </w:p>
    <w:p>
      <w:r>
        <w:t>上海少年儿童出版社；《文汇报》社 出版图书：https://www.jiaokey.com/tag/上海少年儿童出版社；《文汇报》社.html</w:t>
      </w:r>
    </w:p>
    <w:p>
      <w:r>
        <w:t>关键词搜索：https://www.jiaokey.com/tag/纪念陈伯吹先生诞辰100周年  《陈伯吹与中国儿童文学发展》  专家论坛专辑.html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