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书名：孕前检查异常情况及处理</w:t>
      </w:r>
    </w:p>
    <w:p>
      <w:r>
        <w:t>作者：胡祖斌，易念华，文莉主编；张艳，谢婷副主编；付晴晴，孙雪静，曹伟丽，吴兰编委；周建跃，温红蕾，黄松鹤策划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孕前检查异常情况及处理 评论地址：https://www.jiaokey.com/book/detail/14151291.html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