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2016全国护士执业资格考试模拟试卷与解析  最新修订版</w:t>
      </w:r>
    </w:p>
    <w:p>
      <w:r>
        <w:rPr>
          <w:rFonts w:ascii="宋体" w:hAnsi="宋体" w:eastAsia="宋体"/>
          <w:sz w:val="24"/>
        </w:rPr>
        <w:t>姜小鹰主审；胡荣主编；肖惠敏，宋继红，林婷副主编；方艳，申玲，陈起燕，胡荣编者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2016全国护士执业资格考试模拟试卷与解析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姜小鹰主审；胡荣主编；肖惠敏，宋继红，林婷副主编；方艳，申玲，陈起燕，胡荣编者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本书出售、求购地址：https://www.jiaokey.com/book/detail/14149681.html</w:t>
      </w:r>
    </w:p>
    <w:p>
      <w:r>
        <w:t>更多相关图书推荐：https://www.jiaokey.com</w:t>
      </w:r>
    </w:p>
    <w:p>
      <w:r>
        <w:t>姜小鹰主审；胡荣主编；肖惠敏，宋继红，林婷副主编；方艳，申玲，陈起燕，胡荣编者 其他作品：https://www.jiaokey.com/tag/姜小鹰主审；胡荣主编；肖惠敏，宋继红，林婷副主编；方艳，申玲，陈起燕，胡荣编者.html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关键词搜索：https://www.jiaokey.com/tag/2016全国护士执业资格考试模拟试卷与解析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