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书名：民用燃气具产业技术路线图</w:t>
      </w:r>
    </w:p>
    <w:p>
      <w:r>
        <w:t>作者：佛山市顺德区燃气具商会编著；曾路主审</w:t>
      </w:r>
    </w:p>
    <w:p>
      <w:r>
        <w:t>出版社：广州：华南理工大学出版社</w:t>
      </w:r>
    </w:p>
    <w:p>
      <w:r>
        <w:t>出版日期：2015.06</w:t>
      </w:r>
    </w:p>
    <w:p>
      <w:r>
        <w:t>总页数：112</w:t>
      </w:r>
    </w:p>
    <w:p>
      <w:r>
        <w:t>更多请访问教客网: www.jiaokey.com</w:t>
      </w:r>
    </w:p>
    <w:p>
      <w:r>
        <w:t>民用燃气具产业技术路线图 评论地址：https://www.jiaokey.com/book/detail/14147573.html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