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语言文字学习小丛书  容易读错的字</w:t>
      </w:r>
    </w:p>
    <w:p>
      <w:r>
        <w:rPr>
          <w:rFonts w:ascii="宋体" w:hAnsi="宋体" w:eastAsia="宋体"/>
          <w:sz w:val="24"/>
        </w:rPr>
        <w:t>王与群，何新波主编；毛世屏，甘铸华，胡传珏副主编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语言文字学习小丛书  容易读错的字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王与群，何新波主编；毛世屏，甘铸华，胡传珏副主编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本书出售、求购地址：https://www.jiaokey.com/book/detail/14146792.html</w:t>
      </w:r>
    </w:p>
    <w:p>
      <w:r>
        <w:t>更多相关图书推荐：https://www.jiaokey.com</w:t>
      </w:r>
    </w:p>
    <w:p>
      <w:r>
        <w:t>王与群，何新波主编；毛世屏，甘铸华，胡传珏副主编 其他作品：https://www.jiaokey.com/tag/王与群，何新波主编；毛世屏，甘铸华，胡传珏副主编.html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关键词搜索：https://www.jiaokey.com/tag/语言文字学习小丛书  容易读错的字.html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