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书名：鸭子要穿袜子吗</w:t>
      </w:r>
    </w:p>
    <w:p>
      <w:r>
        <w:t>作者：方素珍著；江书婷绘</w:t>
      </w:r>
    </w:p>
    <w:p>
      <w:r>
        <w:t>出版社：杭州:浙江少年儿童出版社,2016.11</w:t>
      </w:r>
    </w:p>
    <w:p>
      <w:r>
        <w:t>出版日期：</w:t>
      </w:r>
    </w:p>
    <w:p>
      <w:r>
        <w:t>总页数：35</w:t>
      </w:r>
    </w:p>
    <w:p>
      <w:r>
        <w:t>更多请访问教客网: www.jiaokey.com</w:t>
      </w:r>
    </w:p>
    <w:p>
      <w:r>
        <w:t>鸭子要穿袜子吗 评论地址：https://www.jiaokey.com/book/detail/14144708.html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