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老鼠的饶舌歌</w:t>
      </w:r>
    </w:p>
    <w:p>
      <w:r>
        <w:rPr>
          <w:rFonts w:ascii="宋体" w:hAnsi="宋体" w:eastAsia="宋体"/>
          <w:sz w:val="24"/>
        </w:rPr>
        <w:t>（法）米歇尔·贝斯涅文；（法）亨利·加勒隆图；余轶译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老鼠的饶舌歌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（法）米歇尔·贝斯涅文；（法）亨利·加勒隆图；余轶译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本书出售、求购地址：https://www.jiaokey.com/book/detail/14144571.html</w:t>
      </w:r>
    </w:p>
    <w:p>
      <w:r>
        <w:t>更多相关图书推荐：https://www.jiaokey.com</w:t>
      </w:r>
    </w:p>
    <w:p>
      <w:r>
        <w:t>（法）米歇尔·贝斯涅文；（法）亨利·加勒隆图；余轶译 其他作品：https://www.jiaokey.com/tag/（法）米歇尔·贝斯涅文；（法）亨利·加勒隆图；余轶译.html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关键词搜索：https://www.jiaokey.com/tag/老鼠的饶舌歌.html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