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书名：运气摄要</w:t>
      </w:r>
    </w:p>
    <w:p>
      <w:r>
        <w:t>作者：条山逸人·闫钧天著；受业门人黄华，木志明，王源校正</w:t>
      </w:r>
    </w:p>
    <w:p>
      <w:r>
        <w:t>出版社：太原:山西科学技术出版社,2015.01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运气摄要 评论地址：https://www.jiaokey.com/book/detail/14143983.html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