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高等学校贯彻实施《国家教育事业发展“十一五”规划纲要》指导手册  第1卷</w:t>
      </w:r>
    </w:p>
    <w:p>
      <w:r>
        <w:rPr>
          <w:rFonts w:ascii="宋体" w:hAnsi="宋体" w:eastAsia="宋体"/>
          <w:sz w:val="24"/>
        </w:rPr>
        <w:t>21世纪高等教育发展战略研究中心编写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高等学校贯彻实施《国家教育事业发展“十一五”规划纲要》指导手册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21世纪高等教育发展战略研究中心编写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本书出售、求购地址：https://www.jiaokey.com/book/detail/14143963.html</w:t>
      </w:r>
    </w:p>
    <w:p>
      <w:r>
        <w:t>更多相关图书推荐：https://www.jiaokey.com</w:t>
      </w:r>
    </w:p>
    <w:p>
      <w:r>
        <w:t>21世纪高等教育发展战略研究中心编写 其他作品：https://www.jiaokey.com/tag/21世纪高等教育发展战略研究中心编写.html</w:t>
      </w:r>
    </w:p>
    <w:p>
      <w:r>
        <w:t>华夏教育出版社 出版图书：https://www.jiaokey.com/tag/华夏教育出版社.html</w:t>
      </w:r>
    </w:p>
    <w:p>
      <w:r>
        <w:t>关键词搜索：https://www.jiaokey.com/tag/高等学校贯彻实施《国家教育事业发展“十一五”规划纲要》指导手册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