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公共卫生学概论  案例版  第2版</w:t>
      </w:r>
    </w:p>
    <w:p>
      <w:r>
        <w:rPr>
          <w:rFonts w:ascii="宋体" w:hAnsi="宋体" w:eastAsia="宋体"/>
          <w:sz w:val="24"/>
        </w:rPr>
        <w:t>陶芳标，李十月主编；贾红，周成超，洪峰副主编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公共卫生学概论  案例版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陶芳标，李十月主编；贾红，周成超，洪峰副主编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本书出售、求购地址：https://www.jiaokey.com/book/detail/14143626.html</w:t>
      </w:r>
    </w:p>
    <w:p>
      <w:r>
        <w:t>更多相关图书推荐：https://www.jiaokey.com</w:t>
      </w:r>
    </w:p>
    <w:p>
      <w:r>
        <w:t>陶芳标，李十月主编；贾红，周成超，洪峰副主编 其他作品：https://www.jiaokey.com/tag/陶芳标，李十月主编；贾红，周成超，洪峰副主编.html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关键词搜索：https://www.jiaokey.com/tag/公共卫生学概论  案例版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