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年轻的力量  香港航空服务创新之路=Young change makers the road to service innovation at Hong Kong airlines</w:t>
      </w:r>
    </w:p>
    <w:p>
      <w:r>
        <w:rPr>
          <w:rFonts w:ascii="宋体" w:hAnsi="宋体" w:eastAsia="宋体"/>
          <w:sz w:val="24"/>
        </w:rPr>
        <w:t>童泽林编著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年轻的力量  香港航空服务创新之路=Young change makers the road to service innovation at Hong Kong airlines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童泽林编著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本书出售、求购地址：https://www.jiaokey.com/book/detail/14143282.html</w:t>
      </w:r>
    </w:p>
    <w:p>
      <w:r>
        <w:t>更多相关图书推荐：https://www.jiaokey.com</w:t>
      </w:r>
    </w:p>
    <w:p>
      <w:r>
        <w:t>童泽林编著 其他作品：https://www.jiaokey.com/tag/童泽林编著.html</w:t>
      </w:r>
    </w:p>
    <w:p>
      <w:r>
        <w:t>关键词搜索：https://www.jiaokey.com/tag/年轻的力量  香港航空服务创新之路=Young change makers the road to service innovation at Hong Kong airlines.html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