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融合多种在线状态信息的设备故障概率分析与应用</w:t>
      </w:r>
    </w:p>
    <w:p>
      <w:r>
        <w:rPr>
          <w:rFonts w:ascii="宋体" w:hAnsi="宋体" w:eastAsia="宋体"/>
          <w:sz w:val="24"/>
        </w:rPr>
        <w:t>易俊，程琳，于群，贺庆，刘满君，何剑著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融合多种在线状态信息的设备故障概率分析与应用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易俊，程琳，于群，贺庆，刘满君，何剑著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本书出售、求购地址：https://www.jiaokey.com/book/detail/14142862.html</w:t>
      </w:r>
    </w:p>
    <w:p>
      <w:r>
        <w:t>更多相关图书推荐：https://www.jiaokey.com</w:t>
      </w:r>
    </w:p>
    <w:p>
      <w:r>
        <w:t>易俊，程琳，于群，贺庆，刘满君，何剑著 其他作品：https://www.jiaokey.com/tag/易俊，程琳，于群，贺庆，刘满君，何剑著.html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关键词搜索：https://www.jiaokey.com/tag/融合多种在线状态信息的设备故障概率分析与应用.html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