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新编元稹集  16</w:t>
      </w:r>
    </w:p>
    <w:p>
      <w:r>
        <w:rPr>
          <w:rFonts w:ascii="宋体" w:hAnsi="宋体" w:eastAsia="宋体"/>
          <w:sz w:val="24"/>
        </w:rPr>
        <w:t>（唐）元稹原著；吴伟斌辑佚编年箋注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27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新编元稹集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（唐）元稹原著；吴伟斌辑佚编年箋注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古典散文-散文集-中国-唐代-唐诗-选集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本书出售、求购地址：https://www.jiaokey.com/book/detail/14142733.html</w:t>
      </w:r>
    </w:p>
    <w:p>
      <w:r>
        <w:t>更多相关图书推荐：https://www.jiaokey.com</w:t>
      </w:r>
    </w:p>
    <w:p>
      <w:r>
        <w:t>（唐）元稹原著；吴伟斌辑佚编年箋注 其他作品：https://www.jiaokey.com/tag/（唐）元稹原著；吴伟斌辑佚编年箋注.html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关键词搜索：https://www.jiaokey.com/tag/古典散文-散文集-中国-唐代-唐诗-选集.html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