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迷信与暴力  历史中的宣誓、决斗、神判与酷刑=Superstition &amp; force essays on the wager of law</w:t>
      </w:r>
    </w:p>
    <w:p>
      <w:r>
        <w:rPr>
          <w:rFonts w:ascii="宋体" w:hAnsi="宋体" w:eastAsia="宋体"/>
          <w:sz w:val="24"/>
        </w:rPr>
        <w:t xml:space="preserve"> the wager of battle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迷信与暴力  历史中的宣誓、决斗、神判与酷刑=Superstition &amp; force essays on the wager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the wager of battle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ordeal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本书出售、求购地址：https://www.jiaokey.com/book/detail/14142431.html</w:t>
      </w:r>
    </w:p>
    <w:p>
      <w:r>
        <w:t>更多相关图书推荐：https://www.jiaokey.com</w:t>
      </w:r>
    </w:p>
    <w:p>
      <w:r>
        <w:t xml:space="preserve"> the wager of battle 其他作品：https://www.jiaokey.com/tag/ the wager of battle.html</w:t>
      </w:r>
    </w:p>
    <w:p>
      <w:r>
        <w:t xml:space="preserve"> the ordeal 出版图书：https://www.jiaokey.com/tag/ the ordeal.html</w:t>
      </w:r>
    </w:p>
    <w:p>
      <w:r>
        <w:t>关键词搜索：https://www.jiaokey.com/tag/迷信与暴力  历史中的宣誓、决斗、神判与酷刑=Superstition &amp; force essays on the wager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