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用活动管理班级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用活动管理班级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本书出售、求购地址：https://www.jiaokey.com/book/detail/14141406.html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关键词搜索：https://www.jiaokey.com/tag/用活动管理班级.html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