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学校校长创新工作管理与领导提升实务全书  4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学校校长创新工作管理与领导提升实务全书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本书出售、求购地址：https://www.jiaokey.com/book/detail/14141105.html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关键词搜索：https://www.jiaokey.com/tag/学校校长创新工作管理与领导提升实务全书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